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D4" w:rsidRDefault="00423BD4" w:rsidP="00423BD4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t xml:space="preserve">8.2 </w:t>
      </w:r>
      <w:r>
        <w:rPr>
          <w:rFonts w:ascii="黑体" w:eastAsia="黑体" w:hint="eastAsia"/>
          <w:b/>
          <w:sz w:val="36"/>
          <w:szCs w:val="36"/>
        </w:rPr>
        <w:t>维护消费者权益</w:t>
      </w:r>
      <w:bookmarkEnd w:id="0"/>
    </w:p>
    <w:p w:rsidR="00423BD4" w:rsidRDefault="00423BD4" w:rsidP="00423BD4">
      <w:pPr>
        <w:spacing w:beforeLines="50" w:before="156" w:afterLines="50" w:after="156"/>
        <w:jc w:val="center"/>
        <w:rPr>
          <w:rFonts w:ascii="楷体_GB2312" w:eastAsia="楷体_GB2312" w:hint="eastAsia"/>
          <w:spacing w:val="-2"/>
        </w:rPr>
      </w:pPr>
      <w:r>
        <w:rPr>
          <w:rFonts w:ascii="楷体_GB2312" w:eastAsia="楷体_GB2312" w:hint="eastAsia"/>
          <w:spacing w:val="-2"/>
        </w:rPr>
        <w:t>八年级</w:t>
      </w:r>
      <w:r>
        <w:rPr>
          <w:rFonts w:ascii="楷体_GB2312" w:eastAsia="楷体_GB2312" w:hint="eastAsia"/>
          <w:spacing w:val="-2"/>
        </w:rPr>
        <w:tab/>
        <w:t xml:space="preserve">    审核：八年级政治组</w:t>
      </w:r>
      <w:r>
        <w:rPr>
          <w:rFonts w:ascii="楷体_GB2312" w:eastAsia="楷体_GB2312" w:hint="eastAsia"/>
          <w:spacing w:val="-2"/>
        </w:rPr>
        <w:tab/>
        <w:t xml:space="preserve"> 时间：           序号:14</w:t>
      </w:r>
    </w:p>
    <w:p w:rsidR="00423BD4" w:rsidRDefault="00423BD4" w:rsidP="00423BD4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423BD4" w:rsidRDefault="00423BD4" w:rsidP="00423BD4">
      <w:pPr>
        <w:snapToGrid w:val="0"/>
        <w:spacing w:line="34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t>导学目标知识点：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、如何增强判断和选择能力，合理消费。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、维护权益的途径。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：自主学习，教师点拨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423BD4" w:rsidRDefault="00423BD4" w:rsidP="00423BD4">
      <w:pPr>
        <w:snapToGrid w:val="0"/>
        <w:spacing w:line="340" w:lineRule="atLeast"/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423BD4" w:rsidRDefault="00423BD4" w:rsidP="00423BD4">
      <w:pPr>
        <w:snapToGrid w:val="0"/>
        <w:spacing w:line="34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、我要增强自己的</w:t>
      </w:r>
      <w:r>
        <w:rPr>
          <w:rFonts w:hint="eastAsia"/>
        </w:rPr>
        <w:t>__________</w:t>
      </w:r>
      <w:r>
        <w:rPr>
          <w:rFonts w:hint="eastAsia"/>
        </w:rPr>
        <w:t>能力和</w:t>
      </w:r>
      <w:r>
        <w:rPr>
          <w:rFonts w:hint="eastAsia"/>
        </w:rPr>
        <w:t>__________</w:t>
      </w:r>
      <w:r>
        <w:rPr>
          <w:rFonts w:hint="eastAsia"/>
        </w:rPr>
        <w:t>，学会进行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，不盲目追随其他消费者，选择适当合理的消费行为。</w:t>
      </w:r>
    </w:p>
    <w:p w:rsidR="00423BD4" w:rsidRDefault="00423BD4" w:rsidP="00423BD4">
      <w:pPr>
        <w:snapToGrid w:val="0"/>
        <w:spacing w:line="34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、我们需要主动学习和掌握有关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、市场以及消费心理等方面的知识；还需掌握有关消费者的</w:t>
      </w:r>
      <w:r>
        <w:rPr>
          <w:rFonts w:hint="eastAsia"/>
        </w:rPr>
        <w:t>__________</w:t>
      </w:r>
      <w:r>
        <w:rPr>
          <w:rFonts w:hint="eastAsia"/>
        </w:rPr>
        <w:t>知识，有助于我们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正确的消费选择和依法维权。</w:t>
      </w:r>
    </w:p>
    <w:p w:rsidR="00423BD4" w:rsidRDefault="00423BD4" w:rsidP="00423BD4">
      <w:pPr>
        <w:snapToGrid w:val="0"/>
        <w:spacing w:line="34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、在商品交易和接受服务的过程中，我们要充分运用自己的</w:t>
      </w:r>
      <w:r>
        <w:rPr>
          <w:rFonts w:hint="eastAsia"/>
        </w:rPr>
        <w:t>__________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，保持应有的警惕，防止侵权行为的发生。在侵权行为发生以后，要勇敢地拿起</w:t>
      </w:r>
      <w:r>
        <w:rPr>
          <w:rFonts w:hint="eastAsia"/>
        </w:rPr>
        <w:t>__________</w:t>
      </w:r>
      <w:r>
        <w:rPr>
          <w:rFonts w:hint="eastAsia"/>
        </w:rPr>
        <w:t>，维护自己的合法权益。</w:t>
      </w:r>
    </w:p>
    <w:p w:rsidR="00423BD4" w:rsidRDefault="00423BD4" w:rsidP="00423BD4">
      <w:pPr>
        <w:snapToGrid w:val="0"/>
        <w:spacing w:line="34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、消费者的合法权益受到经营者的侵害后，可与经营者</w:t>
      </w:r>
      <w:r>
        <w:rPr>
          <w:rFonts w:hint="eastAsia"/>
        </w:rPr>
        <w:t>______________</w:t>
      </w:r>
      <w:r>
        <w:rPr>
          <w:rFonts w:hint="eastAsia"/>
        </w:rPr>
        <w:t>；请求消协</w:t>
      </w:r>
      <w:r>
        <w:rPr>
          <w:rFonts w:hint="eastAsia"/>
        </w:rPr>
        <w:t>__________</w:t>
      </w:r>
      <w:r>
        <w:rPr>
          <w:rFonts w:hint="eastAsia"/>
        </w:rPr>
        <w:t>；向有关行政部门</w:t>
      </w:r>
      <w:r>
        <w:rPr>
          <w:rFonts w:hint="eastAsia"/>
        </w:rPr>
        <w:t>__________</w:t>
      </w:r>
      <w:r>
        <w:rPr>
          <w:rFonts w:hint="eastAsia"/>
        </w:rPr>
        <w:t>；根据与经营者达成的仲裁协议，提请仲裁机构；向人民法院提起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423BD4" w:rsidRDefault="00423BD4" w:rsidP="00423BD4">
      <w:pPr>
        <w:snapToGrid w:val="0"/>
        <w:spacing w:line="340" w:lineRule="atLeast"/>
        <w:rPr>
          <w:rFonts w:hint="eastAsia"/>
          <w:b/>
        </w:rPr>
      </w:pPr>
      <w:r>
        <w:rPr>
          <w:rFonts w:hint="eastAsia"/>
          <w:b/>
        </w:rPr>
        <w:t>课堂导学：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、如何成为一名理智、聪明的消费者？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、消费者的维</w:t>
      </w:r>
      <w:proofErr w:type="gramStart"/>
      <w:r>
        <w:rPr>
          <w:rFonts w:hint="eastAsia"/>
        </w:rPr>
        <w:t>权途径</w:t>
      </w:r>
      <w:proofErr w:type="gramEnd"/>
      <w:r>
        <w:rPr>
          <w:rFonts w:hint="eastAsia"/>
        </w:rPr>
        <w:t>有哪些？</w:t>
      </w: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40" w:lineRule="atLeast"/>
        <w:rPr>
          <w:rFonts w:hint="eastAsia"/>
        </w:rPr>
      </w:pPr>
    </w:p>
    <w:p w:rsidR="00423BD4" w:rsidRDefault="00423BD4" w:rsidP="00423BD4">
      <w:pPr>
        <w:snapToGrid w:val="0"/>
        <w:spacing w:line="380" w:lineRule="atLeast"/>
        <w:rPr>
          <w:rFonts w:hint="eastAsia"/>
          <w:b/>
        </w:rPr>
      </w:pPr>
      <w:r>
        <w:rPr>
          <w:rFonts w:hint="eastAsia"/>
          <w:b/>
        </w:rPr>
        <w:t>教师引导、学生自我小结：</w:t>
      </w:r>
    </w:p>
    <w:p w:rsidR="00423BD4" w:rsidRDefault="00423BD4" w:rsidP="00423BD4">
      <w:pPr>
        <w:snapToGrid w:val="0"/>
        <w:spacing w:line="380" w:lineRule="atLeast"/>
        <w:rPr>
          <w:rFonts w:hint="eastAsia"/>
        </w:rPr>
      </w:pPr>
    </w:p>
    <w:p w:rsidR="00423BD4" w:rsidRDefault="00423BD4" w:rsidP="00423BD4">
      <w:pPr>
        <w:snapToGrid w:val="0"/>
        <w:spacing w:line="370" w:lineRule="atLeast"/>
        <w:rPr>
          <w:rFonts w:hint="eastAsia"/>
          <w:b/>
        </w:rPr>
      </w:pPr>
      <w:r>
        <w:rPr>
          <w:rFonts w:hint="eastAsia"/>
          <w:b/>
        </w:rPr>
        <w:t>课堂练习：单项选择题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、要成为一名聪明的消费者，就要（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、闭目塞听，拒绝对现代科学技术的了解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、主动学习和掌握有关的消费知识和法律知识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、经常场子</w:t>
      </w:r>
      <w:proofErr w:type="gramStart"/>
      <w:r>
        <w:rPr>
          <w:rFonts w:hint="eastAsia"/>
        </w:rPr>
        <w:t>解是否</w:t>
      </w:r>
      <w:proofErr w:type="gramEnd"/>
      <w:r>
        <w:rPr>
          <w:rFonts w:hint="eastAsia"/>
        </w:rPr>
        <w:t>存在有奖销售活动，得到更多实惠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、经常购买降价和</w:t>
      </w:r>
      <w:proofErr w:type="gramStart"/>
      <w:r>
        <w:rPr>
          <w:rFonts w:hint="eastAsia"/>
        </w:rPr>
        <w:t>打折但</w:t>
      </w:r>
      <w:proofErr w:type="gramEnd"/>
      <w:r>
        <w:rPr>
          <w:rFonts w:hint="eastAsia"/>
        </w:rPr>
        <w:t>不实用的商品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、消费者维权主要依据是（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、社会公共道德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、消费者权益保护法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、民法通则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、刑法</w:t>
      </w:r>
    </w:p>
    <w:p w:rsidR="00423BD4" w:rsidRDefault="00423BD4" w:rsidP="00423BD4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、公民吕某买了一台电脑，回家后发现机器有毛病，但是发票上写有“货物售出，恕不退换”的字样，此时吕某应该（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、自认倒霉，不再追究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、自己花钱修电脑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、找销售商负责人讲理，要求更换或赔偿，或者向消费者协会投诉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、带人到销售商店闹，让销售商无法经营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、某些商店自行规定“售出商品，概不退换”（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、完全符合法律的规定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、侵犯了消费者自主选择的权利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、侵犯了消费者公平交易的权利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、没有违反消费者权益保护法</w:t>
      </w:r>
    </w:p>
    <w:p w:rsidR="00423BD4" w:rsidRDefault="00423BD4" w:rsidP="00423BD4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、有一外地人在北京某公用电话亭打了一个电话，老板多要了他</w:t>
      </w:r>
      <w:r>
        <w:rPr>
          <w:rFonts w:hint="eastAsia"/>
        </w:rPr>
        <w:t>5</w:t>
      </w:r>
      <w:r>
        <w:rPr>
          <w:rFonts w:hint="eastAsia"/>
        </w:rPr>
        <w:t>角钱，于是他一纸诉状将电话亭老板告上法庭，法院判决电话亭老板赔偿他</w:t>
      </w:r>
      <w:r>
        <w:rPr>
          <w:rFonts w:hint="eastAsia"/>
        </w:rPr>
        <w:t>5</w:t>
      </w:r>
      <w:r>
        <w:rPr>
          <w:rFonts w:hint="eastAsia"/>
        </w:rPr>
        <w:t>角钱，虽然这一外地人胜诉了，但是他在打官司期间所花费用多达几百元，他这种行为（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、得不偿失，不值得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、为出风头打官司，不值得提倡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、依法维护自己的消费权利，要不惜代价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、为消费者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了维护自己合法权益的榜样，应当提倡</w:t>
      </w:r>
    </w:p>
    <w:p w:rsidR="00423BD4" w:rsidRDefault="00423BD4" w:rsidP="00423BD4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、云南曾有</w:t>
      </w:r>
      <w:r>
        <w:rPr>
          <w:rFonts w:hint="eastAsia"/>
        </w:rPr>
        <w:t>200</w:t>
      </w:r>
      <w:r>
        <w:rPr>
          <w:rFonts w:hint="eastAsia"/>
        </w:rPr>
        <w:t>多名农村妇女，因使用某厂制造的粉碎机而将手指夹掉、打伤。对此她们应该（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①向人民法院提起诉讼，要求粉碎厂家赔偿</w:t>
      </w:r>
      <w:r>
        <w:rPr>
          <w:rFonts w:hint="eastAsia"/>
        </w:rPr>
        <w:tab/>
      </w:r>
      <w:r>
        <w:rPr>
          <w:rFonts w:hint="eastAsia"/>
        </w:rPr>
        <w:t>②与粉碎机厂协商解决</w:t>
      </w:r>
    </w:p>
    <w:p w:rsidR="00423BD4" w:rsidRDefault="00423BD4" w:rsidP="00423BD4">
      <w:pPr>
        <w:snapToGrid w:val="0"/>
        <w:spacing w:line="370" w:lineRule="atLeast"/>
        <w:ind w:leftChars="150" w:left="315"/>
        <w:rPr>
          <w:rFonts w:hint="eastAsia"/>
        </w:rPr>
      </w:pPr>
      <w:r>
        <w:rPr>
          <w:rFonts w:hint="eastAsia"/>
        </w:rPr>
        <w:t>③拿起法律武器维护自己合法权益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④自认倒霉，忍受痛苦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、①②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、②④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、②③④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、教材中漫画《练就一双“慧眼</w:t>
      </w:r>
      <w:r>
        <w:rPr>
          <w:rFonts w:hint="eastAsia"/>
        </w:rPr>
        <w:t>.</w:t>
      </w:r>
      <w:r>
        <w:rPr>
          <w:rFonts w:hint="eastAsia"/>
        </w:rPr>
        <w:t>”》主要讽刺了这些商品的生产者侵犯了消费者（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、要求赔偿的权利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、知情权</w:t>
      </w:r>
    </w:p>
    <w:p w:rsidR="00423BD4" w:rsidRDefault="00423BD4" w:rsidP="00423BD4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、自主选择权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、人格尊严、民族风俗习惯得到尊重的权利</w:t>
      </w:r>
    </w:p>
    <w:p w:rsidR="00423BD4" w:rsidRDefault="00423BD4" w:rsidP="00423BD4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、根据群众举报，某省技术监督局一举查获了三家用“糖</w:t>
      </w:r>
      <w:r>
        <w:rPr>
          <w:rFonts w:hint="eastAsia"/>
        </w:rPr>
        <w:t>+</w:t>
      </w:r>
      <w:r>
        <w:rPr>
          <w:rFonts w:hint="eastAsia"/>
        </w:rPr>
        <w:t>淀粉</w:t>
      </w:r>
      <w:r>
        <w:rPr>
          <w:rFonts w:hint="eastAsia"/>
        </w:rPr>
        <w:t>+</w:t>
      </w:r>
      <w:r>
        <w:rPr>
          <w:rFonts w:hint="eastAsia"/>
        </w:rPr>
        <w:t>香精”制作补品的地下工厂，对涉嫌以假充真的产品预习查封，并对制假者进行了严惩。这说明（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、法律打击侵犯公私有财产的犯罪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、消费者享有人身、财产安全不受损害和要求赔偿的权利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、法律保护公民合法的私有财产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、生产者应该依法规范自己的行为，违法者应当受到制裁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、作为不安全食品的受害者，应采取的正确做法是（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、宽宏大量，得饶人处且饶人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、通过合法有效途径维护自身权益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>、自认倒霉，接受教训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、冲砸生产厂家，不让他们再害人</w:t>
      </w:r>
    </w:p>
    <w:p w:rsidR="00423BD4" w:rsidRDefault="00423BD4" w:rsidP="00423BD4">
      <w:pPr>
        <w:snapToGrid w:val="0"/>
        <w:spacing w:line="430" w:lineRule="atLeast"/>
        <w:rPr>
          <w:rFonts w:hint="eastAsia"/>
          <w:b/>
        </w:rPr>
      </w:pPr>
      <w:r>
        <w:rPr>
          <w:rFonts w:hint="eastAsia"/>
          <w:b/>
        </w:rPr>
        <w:t>课外练习：多项选择题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、对话《说漏了嘴》：</w:t>
      </w:r>
    </w:p>
    <w:p w:rsidR="00423BD4" w:rsidRDefault="00423BD4" w:rsidP="00423BD4">
      <w:pPr>
        <w:snapToGrid w:val="0"/>
        <w:spacing w:line="430" w:lineRule="atLeast"/>
        <w:ind w:firstLineChars="200" w:firstLine="420"/>
        <w:rPr>
          <w:rFonts w:hint="eastAsia"/>
        </w:rPr>
      </w:pPr>
      <w:r>
        <w:rPr>
          <w:rFonts w:hint="eastAsia"/>
        </w:rPr>
        <w:t>患者：这药有作用吗？</w:t>
      </w:r>
    </w:p>
    <w:p w:rsidR="00423BD4" w:rsidRDefault="00423BD4" w:rsidP="00423BD4">
      <w:pPr>
        <w:snapToGrid w:val="0"/>
        <w:spacing w:line="430" w:lineRule="atLeast"/>
        <w:ind w:firstLineChars="200" w:firstLine="420"/>
        <w:rPr>
          <w:rFonts w:hint="eastAsia"/>
        </w:rPr>
      </w:pPr>
      <w:r>
        <w:rPr>
          <w:rFonts w:hint="eastAsia"/>
        </w:rPr>
        <w:t>药品经营者：嘛副作用，都是面粉加红糖！</w:t>
      </w:r>
    </w:p>
    <w:p w:rsidR="00423BD4" w:rsidRDefault="00423BD4" w:rsidP="00423BD4">
      <w:pPr>
        <w:snapToGrid w:val="0"/>
        <w:spacing w:line="430" w:lineRule="atLeast"/>
        <w:ind w:firstLineChars="200" w:firstLine="420"/>
        <w:rPr>
          <w:rFonts w:hint="eastAsia"/>
        </w:rPr>
      </w:pPr>
      <w:r>
        <w:rPr>
          <w:rFonts w:hint="eastAsia"/>
        </w:rPr>
        <w:t>对此现象，认识正确的是（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、药品经营者，制售假药，牟取暴利，侵犯了消费者的公平交易权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、消费者要练就一双“慧眼”，面对市场提高警惕，依法保护自己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、面对不法经营者，消费者可以对其进行罚款或依法举报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、生活中消费者作为“上帝”徒有虚名，真正的“上帝”是经营者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236220</wp:posOffset>
            </wp:positionV>
            <wp:extent cx="2047875" cy="12001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11</w:t>
      </w:r>
      <w:r>
        <w:rPr>
          <w:rFonts w:hint="eastAsia"/>
        </w:rPr>
        <w:t>、阅读漫画《谁是害虫》，下列说法正确的是（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、作为消费者，图中农民的知情权与公平交</w:t>
      </w:r>
    </w:p>
    <w:p w:rsidR="00423BD4" w:rsidRDefault="00423BD4" w:rsidP="00423BD4">
      <w:pPr>
        <w:snapToGrid w:val="0"/>
        <w:spacing w:line="430" w:lineRule="atLeast"/>
        <w:ind w:firstLineChars="300" w:firstLine="630"/>
        <w:rPr>
          <w:rFonts w:hint="eastAsia"/>
        </w:rPr>
      </w:pPr>
      <w:proofErr w:type="gramStart"/>
      <w:r>
        <w:rPr>
          <w:rFonts w:hint="eastAsia"/>
        </w:rPr>
        <w:t>易权受到</w:t>
      </w:r>
      <w:proofErr w:type="gramEnd"/>
      <w:r>
        <w:rPr>
          <w:rFonts w:hint="eastAsia"/>
        </w:rPr>
        <w:t>了侵害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、图中农民可以请求消协帮忙解决侵权问题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、他应该通过合法有效途径维护自身权益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、请求公安部门予以解决</w:t>
      </w:r>
    </w:p>
    <w:p w:rsidR="00423BD4" w:rsidRDefault="00423BD4" w:rsidP="00423BD4">
      <w:pPr>
        <w:snapToGrid w:val="0"/>
        <w:spacing w:line="43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、学生小马在书店买了一套《中考复习指导》，回家后发现所购图书存在缺页、漏印。这件事引发了四种不同的处理方法，你认为正确的是（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、我要去书店要求索赔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、算了吧，花钱买个教训也值得</w:t>
      </w:r>
    </w:p>
    <w:p w:rsidR="00423BD4" w:rsidRDefault="00423BD4" w:rsidP="00423BD4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、向人民法院提起诉讼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、请求消费者协会解决</w:t>
      </w:r>
    </w:p>
    <w:p w:rsidR="00423BD4" w:rsidRDefault="00423BD4" w:rsidP="00423BD4">
      <w:pPr>
        <w:snapToGrid w:val="0"/>
        <w:spacing w:line="360" w:lineRule="atLeas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生活情境：</w:t>
      </w:r>
    </w:p>
    <w:p w:rsidR="00423BD4" w:rsidRDefault="00423BD4" w:rsidP="00423BD4">
      <w:pPr>
        <w:snapToGrid w:val="0"/>
        <w:spacing w:line="360" w:lineRule="atLeast"/>
        <w:ind w:firstLine="4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情境</w:t>
      </w:r>
      <w:proofErr w:type="gramStart"/>
      <w:r>
        <w:rPr>
          <w:rFonts w:ascii="楷体_GB2312" w:eastAsia="楷体_GB2312" w:hint="eastAsia"/>
        </w:rPr>
        <w:t>一</w:t>
      </w:r>
      <w:proofErr w:type="gramEnd"/>
      <w:r>
        <w:rPr>
          <w:rFonts w:ascii="楷体_GB2312" w:eastAsia="楷体_GB2312" w:hint="eastAsia"/>
        </w:rPr>
        <w:t>：小贩：“新鲜牛奶，先尝后买啦。”</w:t>
      </w:r>
      <w:proofErr w:type="gramStart"/>
      <w:r>
        <w:rPr>
          <w:rFonts w:ascii="楷体_GB2312" w:eastAsia="楷体_GB2312" w:hint="eastAsia"/>
        </w:rPr>
        <w:t>一</w:t>
      </w:r>
      <w:proofErr w:type="gramEnd"/>
      <w:r>
        <w:rPr>
          <w:rFonts w:ascii="楷体_GB2312" w:eastAsia="楷体_GB2312" w:hint="eastAsia"/>
        </w:rPr>
        <w:t>女孩：“免费尝试？”</w:t>
      </w:r>
    </w:p>
    <w:p w:rsidR="00423BD4" w:rsidRDefault="00423BD4" w:rsidP="00423BD4">
      <w:pPr>
        <w:snapToGrid w:val="0"/>
        <w:spacing w:line="360" w:lineRule="atLeast"/>
        <w:ind w:firstLine="4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情境二：小女孩尝了一点后，说：“不好吃，我不买了。”小贩说：“既然试了，不买不行。”</w:t>
      </w:r>
    </w:p>
    <w:p w:rsidR="00423BD4" w:rsidRDefault="00423BD4" w:rsidP="00423BD4">
      <w:pPr>
        <w:snapToGrid w:val="0"/>
        <w:spacing w:line="360" w:lineRule="atLeast"/>
        <w:ind w:firstLine="4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情境三：小女孩吃了后中素闻，救护车抢救。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、情境中的小女孩的哪些权利受到侵犯（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、自主选择权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、知情权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、依法求偿权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、安全权、公平交易权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、情境中的小女孩康复后要维护作为消费者的合法权益就应该（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、与小贩协商解决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、找亲人朋友报复小贩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、向工商行政管理部门或质量卫生管理部门投诉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、请求消费者协会调解</w:t>
      </w:r>
    </w:p>
    <w:p w:rsidR="00423BD4" w:rsidRDefault="00423BD4" w:rsidP="00423BD4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、春夏之交是换季商品打折、甩卖的旺季，许多商店的购物小票上印有“打折商品，概不</w:t>
      </w:r>
      <w:r>
        <w:rPr>
          <w:rFonts w:hint="eastAsia"/>
        </w:rPr>
        <w:lastRenderedPageBreak/>
        <w:t>退换”的字样。下列观点正确的是（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、打折是欺骗消费者的行为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、打折是商家促销的一种手估，</w:t>
      </w:r>
      <w:r>
        <w:rPr>
          <w:rFonts w:hint="eastAsia"/>
        </w:rPr>
        <w:t xml:space="preserve"> </w:t>
      </w:r>
      <w:r>
        <w:rPr>
          <w:rFonts w:hint="eastAsia"/>
        </w:rPr>
        <w:t>是违法行为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、“打折商品，概不退换”的做法侵犯了消费者的公平交易权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、消费者对不公平、不合理的规定有投诉、申诉和起诉的权利</w:t>
      </w:r>
    </w:p>
    <w:p w:rsidR="00423BD4" w:rsidRDefault="00423BD4" w:rsidP="00423BD4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、下面是几种消费者在商场不文明购物的表现：直接品尝食品，错位摆放商品，顺手牵羊偷盗东西，额外填充，偷梁换柱等。这些现象表明（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、这些消费者没有在行使权利的同时履行义务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、这些消费者不注意自己的形象，应提高自身素质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、小事一桩，不必大惊小怪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、维护了消费者的合法权益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、下列行为不利于我们成为一个聪明的消费者的是（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、闭目塞听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、拒绝对现代科学技术的了解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、小事一桩，不必大惊小怪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、维护了消费者的合法权益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、下列行为不利于我们成为一个聪明的消费者的是（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、闭目塞听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、拒绝对现代科学技术的了解</w:t>
      </w:r>
    </w:p>
    <w:p w:rsidR="00423BD4" w:rsidRDefault="00423BD4" w:rsidP="00423BD4">
      <w:pPr>
        <w:snapToGrid w:val="0"/>
        <w:spacing w:line="36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、掌握有关的消费知识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、掌握相关的法律、法规</w:t>
      </w:r>
    </w:p>
    <w:p w:rsidR="00423BD4" w:rsidRDefault="00423BD4" w:rsidP="00423BD4">
      <w:pPr>
        <w:snapToGrid w:val="0"/>
        <w:spacing w:line="360" w:lineRule="atLeast"/>
        <w:rPr>
          <w:rFonts w:ascii="黑体" w:eastAsia="黑体" w:hint="eastAsia"/>
          <w:b/>
        </w:rPr>
      </w:pPr>
    </w:p>
    <w:p w:rsidR="00423BD4" w:rsidRDefault="00423BD4" w:rsidP="00423BD4">
      <w:pPr>
        <w:snapToGrid w:val="0"/>
        <w:spacing w:line="360" w:lineRule="atLeast"/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D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3BD4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94A0-9DD3-4285-B7D1-8B608255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3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2016-07-26T07:24:00Z</dcterms:created>
  <dcterms:modified xsi:type="dcterms:W3CDTF">2016-07-26T07:24:00Z</dcterms:modified>
</cp:coreProperties>
</file>